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CB467A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8</w:t>
      </w:r>
      <w:r w:rsidR="005901FC">
        <w:rPr>
          <w:sz w:val="32"/>
          <w:szCs w:val="32"/>
        </w:rPr>
        <w:t>,</w:t>
      </w:r>
      <w:r w:rsidR="00B70011">
        <w:rPr>
          <w:sz w:val="32"/>
          <w:szCs w:val="32"/>
        </w:rPr>
        <w:t xml:space="preserve"> 2015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856408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</w:p>
    <w:p w:rsidR="00B41BEE" w:rsidRPr="00BF3BF2" w:rsidRDefault="00B41BEE" w:rsidP="00604911">
      <w:pPr>
        <w:ind w:left="720"/>
      </w:pPr>
    </w:p>
    <w:p w:rsidR="00B41BEE" w:rsidRDefault="00B41BEE" w:rsidP="00604911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5F09FF" w:rsidRDefault="002B420F" w:rsidP="002B420F">
      <w:pPr>
        <w:ind w:left="2340"/>
      </w:pPr>
      <w:r>
        <w:t>Doug Hebert, Chairperson called the meeting to order at 5:32 pm noting that a quorum was present.</w:t>
      </w:r>
    </w:p>
    <w:p w:rsidR="002B420F" w:rsidRPr="002B420F" w:rsidRDefault="002B420F" w:rsidP="002B420F">
      <w:pPr>
        <w:ind w:left="2340"/>
      </w:pPr>
    </w:p>
    <w:p w:rsidR="00F72E2A" w:rsidRPr="002B420F" w:rsidRDefault="00B41BEE" w:rsidP="009C643B">
      <w:pPr>
        <w:numPr>
          <w:ilvl w:val="0"/>
          <w:numId w:val="1"/>
        </w:numPr>
      </w:pPr>
      <w:r w:rsidRPr="006021AE">
        <w:rPr>
          <w:sz w:val="28"/>
          <w:szCs w:val="28"/>
        </w:rPr>
        <w:t>ROLL CALL</w:t>
      </w:r>
    </w:p>
    <w:p w:rsidR="002B420F" w:rsidRPr="00A863DB" w:rsidRDefault="002B420F" w:rsidP="002B420F">
      <w:pPr>
        <w:ind w:left="2340"/>
      </w:pPr>
      <w:r w:rsidRPr="00A863DB">
        <w:t>Board members in attendance</w:t>
      </w:r>
    </w:p>
    <w:p w:rsidR="002B420F" w:rsidRPr="00A863DB" w:rsidRDefault="002B420F" w:rsidP="002B420F">
      <w:pPr>
        <w:ind w:left="2340"/>
      </w:pPr>
    </w:p>
    <w:p w:rsidR="002B420F" w:rsidRPr="00A863DB" w:rsidRDefault="002B420F" w:rsidP="002B420F">
      <w:pPr>
        <w:ind w:left="2340"/>
      </w:pPr>
      <w:r w:rsidRPr="00A863DB">
        <w:t>a. Doug Hebert, appointed by Allen Parish</w:t>
      </w:r>
    </w:p>
    <w:p w:rsidR="002B420F" w:rsidRPr="00A863DB" w:rsidRDefault="002B420F" w:rsidP="002B420F">
      <w:pPr>
        <w:ind w:left="2340"/>
      </w:pPr>
      <w:r w:rsidRPr="00A863DB">
        <w:t>b. Chris Stewart, appointed by Governor Jindal</w:t>
      </w:r>
    </w:p>
    <w:p w:rsidR="002B420F" w:rsidRPr="00A863DB" w:rsidRDefault="002B420F" w:rsidP="002B420F">
      <w:pPr>
        <w:ind w:left="2340"/>
      </w:pPr>
      <w:r w:rsidRPr="00A863DB">
        <w:t>c. Corlissa Hoffoss, appointed by Governor Jindal</w:t>
      </w:r>
    </w:p>
    <w:p w:rsidR="002B420F" w:rsidRPr="00A863DB" w:rsidRDefault="002B420F" w:rsidP="002B420F">
      <w:pPr>
        <w:ind w:left="2340"/>
      </w:pPr>
      <w:r w:rsidRPr="00A863DB">
        <w:t>d. Patti Farris, appointed by Beauregard Parish</w:t>
      </w:r>
    </w:p>
    <w:p w:rsidR="002B420F" w:rsidRPr="00A863DB" w:rsidRDefault="002B420F" w:rsidP="002B420F">
      <w:pPr>
        <w:ind w:left="2340"/>
      </w:pPr>
      <w:r w:rsidRPr="00A863DB">
        <w:t>e. Gordon Propst, appointed by Calcasieu Parish</w:t>
      </w:r>
    </w:p>
    <w:p w:rsidR="002B420F" w:rsidRPr="00A863DB" w:rsidRDefault="002B420F" w:rsidP="002B420F">
      <w:pPr>
        <w:ind w:left="2340"/>
      </w:pPr>
      <w:r w:rsidRPr="00A863DB">
        <w:t xml:space="preserve">f. Christina Mehal, appointed by Jefferson Davis Parish </w:t>
      </w:r>
    </w:p>
    <w:p w:rsidR="002B420F" w:rsidRPr="00A863DB" w:rsidRDefault="002B420F" w:rsidP="002B420F">
      <w:pPr>
        <w:ind w:left="2340"/>
      </w:pPr>
    </w:p>
    <w:p w:rsidR="002B420F" w:rsidRPr="00A863DB" w:rsidRDefault="002B420F" w:rsidP="002B420F">
      <w:pPr>
        <w:ind w:left="2340"/>
      </w:pPr>
      <w:r w:rsidRPr="00A863DB">
        <w:t>Absent: Susan Dupont, appointed by Cameron Parish</w:t>
      </w:r>
    </w:p>
    <w:p w:rsidR="002B420F" w:rsidRPr="00A863DB" w:rsidRDefault="009C7D1D" w:rsidP="002B420F">
      <w:pPr>
        <w:ind w:left="2340"/>
      </w:pPr>
      <w:r>
        <w:tab/>
        <w:t xml:space="preserve">      </w:t>
      </w:r>
      <w:r w:rsidR="002B420F" w:rsidRPr="00A863DB">
        <w:t>Aaron LeBoeuf, appointed by Governor Jindal</w:t>
      </w:r>
    </w:p>
    <w:p w:rsidR="00A863DB" w:rsidRPr="00A863DB" w:rsidRDefault="00A863DB" w:rsidP="002B420F">
      <w:pPr>
        <w:ind w:left="2340"/>
      </w:pPr>
    </w:p>
    <w:p w:rsidR="00A863DB" w:rsidRPr="00A863DB" w:rsidRDefault="00A863DB" w:rsidP="002B420F">
      <w:pPr>
        <w:ind w:left="2340"/>
      </w:pPr>
      <w:r w:rsidRPr="00A863DB">
        <w:t>EXECUTIVE STAFF PRESENT</w:t>
      </w:r>
    </w:p>
    <w:p w:rsidR="00A863DB" w:rsidRPr="00A863DB" w:rsidRDefault="00A863DB" w:rsidP="002B420F">
      <w:pPr>
        <w:ind w:left="2340"/>
      </w:pPr>
      <w:r w:rsidRPr="00A863DB">
        <w:t>a. Tanya McGee, Executive Director</w:t>
      </w:r>
    </w:p>
    <w:p w:rsidR="00A863DB" w:rsidRPr="00A863DB" w:rsidRDefault="00A863DB" w:rsidP="002B420F">
      <w:pPr>
        <w:ind w:left="2340"/>
      </w:pPr>
      <w:r w:rsidRPr="00A863DB">
        <w:t>b. Paul Duguid, Chief Financial Officer</w:t>
      </w:r>
    </w:p>
    <w:p w:rsidR="00A863DB" w:rsidRPr="00A863DB" w:rsidRDefault="00A863DB" w:rsidP="002B420F">
      <w:pPr>
        <w:ind w:left="2340"/>
      </w:pPr>
      <w:r w:rsidRPr="00A863DB">
        <w:t>c. Nikki James, Executive Assistant</w:t>
      </w:r>
    </w:p>
    <w:p w:rsidR="00362229" w:rsidRPr="00BF3BF2" w:rsidRDefault="00362229" w:rsidP="00604911">
      <w:pPr>
        <w:rPr>
          <w:sz w:val="28"/>
          <w:szCs w:val="28"/>
        </w:rPr>
      </w:pPr>
    </w:p>
    <w:p w:rsidR="002C28BE" w:rsidRDefault="002C28BE" w:rsidP="00A86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A863DB" w:rsidRPr="00A863DB" w:rsidRDefault="00A863DB" w:rsidP="00A863DB">
      <w:pPr>
        <w:ind w:left="2340"/>
      </w:pPr>
      <w:r w:rsidRPr="00A863DB">
        <w:t xml:space="preserve">Doug Hebert welcomed guests and invited them to introduce themselves. See attached sign-in sheet. </w:t>
      </w:r>
    </w:p>
    <w:p w:rsidR="00B41BEE" w:rsidRPr="00BF3BF2" w:rsidRDefault="00B41BEE" w:rsidP="00604911">
      <w:pPr>
        <w:ind w:left="720"/>
        <w:rPr>
          <w:sz w:val="28"/>
          <w:szCs w:val="28"/>
        </w:rPr>
      </w:pPr>
    </w:p>
    <w:p w:rsidR="00B41BEE" w:rsidRPr="00A863DB" w:rsidRDefault="00B41BEE" w:rsidP="006049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A863DB" w:rsidRPr="002F1EA6" w:rsidRDefault="00A863DB" w:rsidP="00A863DB">
      <w:pPr>
        <w:pStyle w:val="ListParagraph"/>
        <w:spacing w:line="240" w:lineRule="auto"/>
        <w:ind w:left="2340"/>
        <w:rPr>
          <w:sz w:val="24"/>
          <w:szCs w:val="24"/>
        </w:rPr>
      </w:pPr>
      <w:r w:rsidRPr="002F1EA6">
        <w:rPr>
          <w:rFonts w:ascii="Times New Roman" w:hAnsi="Times New Roman"/>
          <w:sz w:val="24"/>
          <w:szCs w:val="24"/>
        </w:rPr>
        <w:t xml:space="preserve">Board members received November minutes prior to the meeting. Doug entertained a motion to approve November minutes. Chris Stewart motioned and Christina Mehal seconded. November minutes unanimously approved. </w:t>
      </w:r>
    </w:p>
    <w:p w:rsidR="0040448F" w:rsidRPr="006703CB" w:rsidRDefault="0040448F" w:rsidP="00604911">
      <w:pPr>
        <w:pStyle w:val="ListParagraph"/>
        <w:spacing w:line="240" w:lineRule="auto"/>
        <w:ind w:left="2160"/>
        <w:rPr>
          <w:sz w:val="28"/>
          <w:szCs w:val="28"/>
        </w:rPr>
      </w:pPr>
    </w:p>
    <w:p w:rsidR="00BF3BF2" w:rsidRDefault="00825360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A863DB" w:rsidRPr="000903C4" w:rsidRDefault="000903C4" w:rsidP="00A863DB">
      <w:pPr>
        <w:pStyle w:val="ListParagraph"/>
        <w:spacing w:line="240" w:lineRule="auto"/>
        <w:ind w:left="2340"/>
        <w:rPr>
          <w:rFonts w:ascii="Times New Roman" w:hAnsi="Times New Roman"/>
          <w:sz w:val="24"/>
          <w:szCs w:val="24"/>
        </w:rPr>
      </w:pPr>
      <w:r w:rsidRPr="000903C4">
        <w:rPr>
          <w:rFonts w:ascii="Times New Roman" w:hAnsi="Times New Roman"/>
          <w:sz w:val="24"/>
          <w:szCs w:val="24"/>
        </w:rPr>
        <w:t xml:space="preserve">Board members reviewed and unanimously approved the December agenda. </w:t>
      </w:r>
    </w:p>
    <w:p w:rsidR="006021AE" w:rsidRPr="006021AE" w:rsidRDefault="006021AE" w:rsidP="006021AE">
      <w:pPr>
        <w:rPr>
          <w:sz w:val="28"/>
          <w:szCs w:val="28"/>
        </w:rPr>
      </w:pPr>
    </w:p>
    <w:p w:rsidR="006021AE" w:rsidRDefault="00CB467A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DIRECTOR REPORT</w:t>
      </w:r>
    </w:p>
    <w:p w:rsidR="005901FC" w:rsidRDefault="006021AE" w:rsidP="005901FC">
      <w:pPr>
        <w:pStyle w:val="ListParagraph"/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CB467A">
        <w:rPr>
          <w:rFonts w:ascii="Times New Roman" w:hAnsi="Times New Roman"/>
          <w:sz w:val="28"/>
          <w:szCs w:val="28"/>
        </w:rPr>
        <w:t>Asset Protection</w:t>
      </w:r>
    </w:p>
    <w:p w:rsidR="002F1EA6" w:rsidRPr="000903C4" w:rsidRDefault="002F1EA6" w:rsidP="00890E65">
      <w:pPr>
        <w:pStyle w:val="ListParagraph"/>
        <w:spacing w:after="0" w:line="240" w:lineRule="auto"/>
        <w:ind w:left="279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903C4">
        <w:rPr>
          <w:rFonts w:ascii="Times New Roman" w:hAnsi="Times New Roman"/>
          <w:sz w:val="24"/>
          <w:szCs w:val="24"/>
        </w:rPr>
        <w:t xml:space="preserve">Tanya McGee reports ImCal property is maintained through the Protégé system which is the software program used by Louisiana Property Assistance Agency (LPAA). ImCal completes a property inventory annually. </w:t>
      </w:r>
      <w:r w:rsidR="00636FA7" w:rsidRPr="000903C4">
        <w:rPr>
          <w:rFonts w:ascii="Times New Roman" w:hAnsi="Times New Roman"/>
          <w:sz w:val="24"/>
          <w:szCs w:val="24"/>
        </w:rPr>
        <w:t xml:space="preserve">Our </w:t>
      </w:r>
      <w:r w:rsidR="00636FA7" w:rsidRPr="000903C4">
        <w:rPr>
          <w:rFonts w:ascii="Times New Roman" w:hAnsi="Times New Roman"/>
          <w:sz w:val="24"/>
          <w:szCs w:val="24"/>
        </w:rPr>
        <w:lastRenderedPageBreak/>
        <w:t xml:space="preserve">property was approved per the Certification of Annual Property Inventory report. The adjusted dollar amount of ImCal’s property is $687,518.45. The report includes all property that is deemed valued over $1,000 when purchased. Paul Duguid reports property purchased that is valued under $1,000 is managed separately. </w:t>
      </w:r>
      <w:r w:rsidR="00890E65" w:rsidRPr="000903C4">
        <w:rPr>
          <w:rFonts w:ascii="Times New Roman" w:hAnsi="Times New Roman"/>
          <w:sz w:val="24"/>
          <w:szCs w:val="24"/>
        </w:rPr>
        <w:t>Tanya reports ImCal will have no access to Protégé after December 31, 2015 since ImCal is not a state agency. During the last HSIC meeting is was suggested ImCal could purchase the property from DHH. No final decisi</w:t>
      </w:r>
      <w:r w:rsidR="00EE173D" w:rsidRPr="000903C4">
        <w:rPr>
          <w:rFonts w:ascii="Times New Roman" w:hAnsi="Times New Roman"/>
          <w:sz w:val="24"/>
          <w:szCs w:val="24"/>
        </w:rPr>
        <w:t>on has been made regarding the Protégé system.</w:t>
      </w:r>
    </w:p>
    <w:p w:rsidR="00EE173D" w:rsidRDefault="00EE173D" w:rsidP="00890E65">
      <w:pPr>
        <w:pStyle w:val="ListParagraph"/>
        <w:spacing w:after="0" w:line="240" w:lineRule="auto"/>
        <w:ind w:left="2790" w:hanging="450"/>
        <w:rPr>
          <w:rFonts w:ascii="Times New Roman" w:hAnsi="Times New Roman"/>
          <w:sz w:val="28"/>
          <w:szCs w:val="28"/>
        </w:rPr>
      </w:pPr>
    </w:p>
    <w:p w:rsidR="0094798D" w:rsidRDefault="00BA50EB" w:rsidP="005901F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b</w:t>
      </w:r>
      <w:r w:rsidR="0094798D">
        <w:rPr>
          <w:sz w:val="28"/>
          <w:szCs w:val="28"/>
        </w:rPr>
        <w:t xml:space="preserve">. </w:t>
      </w:r>
      <w:r w:rsidR="00CB467A">
        <w:rPr>
          <w:sz w:val="28"/>
          <w:szCs w:val="28"/>
        </w:rPr>
        <w:t>Status Update on ImCal HSA Strategic Plan</w:t>
      </w:r>
    </w:p>
    <w:p w:rsidR="000903C4" w:rsidRPr="009C7D1D" w:rsidRDefault="000903C4" w:rsidP="000903C4">
      <w:pPr>
        <w:ind w:left="2790" w:hanging="720"/>
      </w:pPr>
      <w:r>
        <w:rPr>
          <w:sz w:val="28"/>
          <w:szCs w:val="28"/>
        </w:rPr>
        <w:t xml:space="preserve">         </w:t>
      </w:r>
      <w:r w:rsidR="009C7D1D">
        <w:rPr>
          <w:sz w:val="28"/>
          <w:szCs w:val="28"/>
        </w:rPr>
        <w:t xml:space="preserve"> </w:t>
      </w:r>
      <w:r w:rsidRPr="009C7D1D">
        <w:t>ImCal currently follows the DHH</w:t>
      </w:r>
      <w:r w:rsidR="009C7D1D">
        <w:t xml:space="preserve"> 5 yr Strategic Plan. ImCal did</w:t>
      </w:r>
      <w:r w:rsidRPr="009C7D1D">
        <w:t xml:space="preserve"> not create this plan. David Britt will be conducting </w:t>
      </w:r>
      <w:r w:rsidR="009C7D1D" w:rsidRPr="009C7D1D">
        <w:t xml:space="preserve">a training with ImCal Board on February 19, 2016 at Prien Lake Park. A portion of the training will be on strategic planning. </w:t>
      </w:r>
    </w:p>
    <w:p w:rsidR="006021AE" w:rsidRPr="006021AE" w:rsidRDefault="00D222E7" w:rsidP="005901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1FC">
        <w:rPr>
          <w:sz w:val="28"/>
          <w:szCs w:val="28"/>
        </w:rPr>
        <w:t xml:space="preserve">   </w:t>
      </w:r>
    </w:p>
    <w:p w:rsidR="000F6F4F" w:rsidRDefault="00DC0066" w:rsidP="0060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4911">
        <w:rPr>
          <w:sz w:val="28"/>
          <w:szCs w:val="28"/>
        </w:rPr>
        <w:t xml:space="preserve">  VI</w:t>
      </w:r>
      <w:r w:rsidR="006021AE">
        <w:rPr>
          <w:sz w:val="28"/>
          <w:szCs w:val="28"/>
        </w:rPr>
        <w:t>I</w:t>
      </w:r>
      <w:r w:rsidR="00716168">
        <w:rPr>
          <w:sz w:val="28"/>
          <w:szCs w:val="28"/>
        </w:rPr>
        <w:t>.</w:t>
      </w:r>
      <w:r w:rsidR="007E5893">
        <w:rPr>
          <w:sz w:val="28"/>
          <w:szCs w:val="28"/>
        </w:rPr>
        <w:tab/>
        <w:t xml:space="preserve">  </w:t>
      </w:r>
      <w:r w:rsidR="00CB467A">
        <w:rPr>
          <w:sz w:val="28"/>
          <w:szCs w:val="28"/>
        </w:rPr>
        <w:t>NEW BUSINESS</w:t>
      </w:r>
    </w:p>
    <w:p w:rsidR="00BA50EB" w:rsidRDefault="00BA50EB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a. </w:t>
      </w:r>
      <w:r w:rsidR="00CB467A">
        <w:rPr>
          <w:sz w:val="28"/>
          <w:szCs w:val="28"/>
        </w:rPr>
        <w:t>Mid-year budget cut</w:t>
      </w:r>
    </w:p>
    <w:p w:rsidR="009C7D1D" w:rsidRPr="009C7D1D" w:rsidRDefault="009C7D1D" w:rsidP="00FB6361">
      <w:pPr>
        <w:tabs>
          <w:tab w:val="left" w:pos="2790"/>
          <w:tab w:val="left" w:pos="3600"/>
        </w:tabs>
        <w:ind w:left="2790"/>
      </w:pPr>
      <w:r w:rsidRPr="009C7D1D">
        <w:t xml:space="preserve">ImCal received a $100,000 cut across the board without a decrease in service. The funds were pulled from the Pathways contract. Tanya reports Briscoe is getting a new roof and demolition of the old roof has started. </w:t>
      </w:r>
    </w:p>
    <w:p w:rsidR="009C7D1D" w:rsidRDefault="009C7D1D" w:rsidP="009C7D1D">
      <w:pPr>
        <w:tabs>
          <w:tab w:val="left" w:pos="2790"/>
          <w:tab w:val="left" w:pos="3600"/>
        </w:tabs>
        <w:ind w:left="2790"/>
        <w:rPr>
          <w:sz w:val="28"/>
          <w:szCs w:val="28"/>
        </w:rPr>
      </w:pPr>
    </w:p>
    <w:p w:rsidR="00BA50EB" w:rsidRDefault="00BA50EB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b. </w:t>
      </w:r>
      <w:r w:rsidR="00CB467A">
        <w:rPr>
          <w:sz w:val="28"/>
          <w:szCs w:val="28"/>
        </w:rPr>
        <w:t>Update on ImHealthy Program</w:t>
      </w:r>
    </w:p>
    <w:p w:rsidR="00BA50EB" w:rsidRDefault="00FB6361" w:rsidP="00FB6361">
      <w:pPr>
        <w:ind w:left="2790" w:hanging="2790"/>
      </w:pPr>
      <w:r>
        <w:rPr>
          <w:sz w:val="28"/>
          <w:szCs w:val="28"/>
        </w:rPr>
        <w:tab/>
      </w:r>
      <w:r w:rsidRPr="00FB6361">
        <w:t xml:space="preserve">Tanya reports construction has begun in the Lake Charles clinic. The nurse practitioner started this week and is meeting with staff. Interviews are being conducted to hire an LPN, a case manager and a peer support specialist. ImHealthy Program will serve clients who are indigent and currently </w:t>
      </w:r>
      <w:r>
        <w:t xml:space="preserve">receiving services with ImCal. </w:t>
      </w:r>
    </w:p>
    <w:p w:rsidR="00FB6361" w:rsidRDefault="00FB6361" w:rsidP="00FB6361">
      <w:pPr>
        <w:ind w:left="2790" w:hanging="2790"/>
      </w:pPr>
    </w:p>
    <w:p w:rsidR="00FB6361" w:rsidRDefault="00FB6361" w:rsidP="00FB6361">
      <w:pPr>
        <w:ind w:left="2790" w:hanging="2790"/>
      </w:pPr>
    </w:p>
    <w:p w:rsidR="00FB6361" w:rsidRDefault="00FB6361" w:rsidP="005A7BD2">
      <w:pPr>
        <w:ind w:left="2340" w:hanging="2340"/>
      </w:pPr>
      <w:r>
        <w:t xml:space="preserve">                                      </w:t>
      </w:r>
      <w:r w:rsidR="005A7BD2">
        <w:t xml:space="preserve"> </w:t>
      </w:r>
      <w:r>
        <w:t xml:space="preserve">Tanya reports Jeff Davis clinic is </w:t>
      </w:r>
      <w:r w:rsidR="005A7BD2">
        <w:t xml:space="preserve">currently </w:t>
      </w:r>
      <w:r>
        <w:t>open once a week</w:t>
      </w:r>
      <w:r w:rsidR="005A7BD2">
        <w:t xml:space="preserve">, however, services will be offered two days a week in early 2016. ImCal is creating a MOU with the DA’s office for the Drug Intervention Program (DIP) for defendants with drug related charges.  Currently the APRN goes to the Jeff Davis clinic once a month. </w:t>
      </w:r>
    </w:p>
    <w:p w:rsidR="005A7BD2" w:rsidRDefault="005A7BD2" w:rsidP="005A7BD2">
      <w:pPr>
        <w:ind w:left="2340" w:hanging="2340"/>
      </w:pPr>
    </w:p>
    <w:p w:rsidR="00BA3D68" w:rsidRDefault="005A7BD2" w:rsidP="005A7BD2">
      <w:pPr>
        <w:ind w:left="2340" w:hanging="2340"/>
      </w:pPr>
      <w:r>
        <w:tab/>
        <w:t xml:space="preserve">Tanya has a meeting with Ms. Betty Cunningham this Friday to discuss the </w:t>
      </w:r>
      <w:r w:rsidR="00BA3D68">
        <w:t xml:space="preserve">duties/responsibilities of a board member. Patti Farris has agreed to remain on the Board until her position is filled.  Patti will also provide contact information for another prospective member. </w:t>
      </w:r>
      <w:bookmarkStart w:id="0" w:name="_GoBack"/>
      <w:bookmarkEnd w:id="0"/>
    </w:p>
    <w:p w:rsidR="00F8314A" w:rsidRPr="00BF3BF2" w:rsidRDefault="005901FC" w:rsidP="005A7BD2">
      <w:pPr>
        <w:ind w:left="2340" w:hanging="23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</w:p>
    <w:p w:rsidR="006406C6" w:rsidRPr="00BF3BF2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VII</w:t>
      </w:r>
      <w:r w:rsidR="006021AE">
        <w:rPr>
          <w:sz w:val="28"/>
          <w:szCs w:val="28"/>
        </w:rPr>
        <w:t>I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B467A">
        <w:rPr>
          <w:sz w:val="28"/>
          <w:szCs w:val="28"/>
        </w:rPr>
        <w:t>NEXT MEETING</w:t>
      </w:r>
      <w:r w:rsidR="006406C6" w:rsidRPr="00BF3BF2">
        <w:rPr>
          <w:sz w:val="28"/>
          <w:szCs w:val="28"/>
        </w:rPr>
        <w:t xml:space="preserve"> </w:t>
      </w:r>
      <w:r w:rsidR="002F1EA6">
        <w:rPr>
          <w:sz w:val="28"/>
          <w:szCs w:val="28"/>
        </w:rPr>
        <w:t>–</w:t>
      </w:r>
      <w:r w:rsidR="002F1EA6" w:rsidRPr="00BA3D68">
        <w:t>January 12, 2016</w:t>
      </w:r>
    </w:p>
    <w:p w:rsidR="000F6F4F" w:rsidRPr="00BF3BF2" w:rsidRDefault="000F6F4F" w:rsidP="00604911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9A0D29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21AE">
        <w:rPr>
          <w:sz w:val="28"/>
          <w:szCs w:val="28"/>
        </w:rPr>
        <w:t>IX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="00604911">
        <w:rPr>
          <w:sz w:val="28"/>
          <w:szCs w:val="28"/>
        </w:rPr>
        <w:t xml:space="preserve">   </w:t>
      </w:r>
      <w:r w:rsidR="00CB467A">
        <w:rPr>
          <w:sz w:val="28"/>
          <w:szCs w:val="28"/>
        </w:rPr>
        <w:t>ADJOURNMENT</w:t>
      </w:r>
      <w:r w:rsidR="002F1EA6">
        <w:rPr>
          <w:sz w:val="28"/>
          <w:szCs w:val="28"/>
        </w:rPr>
        <w:t xml:space="preserve"> – </w:t>
      </w:r>
      <w:r w:rsidR="002F1EA6" w:rsidRPr="00BA3D68">
        <w:t>Meeting adjourned at 6:10 pm.</w:t>
      </w:r>
      <w:r w:rsidR="002F1EA6">
        <w:rPr>
          <w:sz w:val="28"/>
          <w:szCs w:val="28"/>
        </w:rPr>
        <w:t xml:space="preserve"> 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604911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sectPr w:rsidR="00B41BEE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3D" w:rsidRDefault="0032703D">
      <w:r>
        <w:separator/>
      </w:r>
    </w:p>
  </w:endnote>
  <w:endnote w:type="continuationSeparator" w:id="0">
    <w:p w:rsidR="0032703D" w:rsidRDefault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3D" w:rsidRDefault="0032703D">
      <w:r>
        <w:separator/>
      </w:r>
    </w:p>
  </w:footnote>
  <w:footnote w:type="continuationSeparator" w:id="0">
    <w:p w:rsidR="0032703D" w:rsidRDefault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D17AE"/>
    <w:multiLevelType w:val="hybridMultilevel"/>
    <w:tmpl w:val="A8A8B134"/>
    <w:lvl w:ilvl="0" w:tplc="A5A8C28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8"/>
        <w:szCs w:val="28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199657F"/>
    <w:multiLevelType w:val="hybridMultilevel"/>
    <w:tmpl w:val="0AA835D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0" w15:restartNumberingAfterBreak="0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C22CB7"/>
    <w:multiLevelType w:val="hybridMultilevel"/>
    <w:tmpl w:val="9ED4C0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10"/>
  </w:num>
  <w:num w:numId="5">
    <w:abstractNumId w:val="38"/>
  </w:num>
  <w:num w:numId="6">
    <w:abstractNumId w:val="30"/>
  </w:num>
  <w:num w:numId="7">
    <w:abstractNumId w:val="25"/>
  </w:num>
  <w:num w:numId="8">
    <w:abstractNumId w:val="6"/>
  </w:num>
  <w:num w:numId="9">
    <w:abstractNumId w:val="26"/>
  </w:num>
  <w:num w:numId="10">
    <w:abstractNumId w:val="9"/>
  </w:num>
  <w:num w:numId="11">
    <w:abstractNumId w:val="8"/>
  </w:num>
  <w:num w:numId="12">
    <w:abstractNumId w:val="39"/>
  </w:num>
  <w:num w:numId="13">
    <w:abstractNumId w:val="19"/>
  </w:num>
  <w:num w:numId="14">
    <w:abstractNumId w:val="12"/>
  </w:num>
  <w:num w:numId="15">
    <w:abstractNumId w:val="16"/>
  </w:num>
  <w:num w:numId="16">
    <w:abstractNumId w:val="32"/>
  </w:num>
  <w:num w:numId="17">
    <w:abstractNumId w:val="28"/>
  </w:num>
  <w:num w:numId="18">
    <w:abstractNumId w:val="17"/>
  </w:num>
  <w:num w:numId="19">
    <w:abstractNumId w:val="34"/>
  </w:num>
  <w:num w:numId="20">
    <w:abstractNumId w:val="2"/>
  </w:num>
  <w:num w:numId="21">
    <w:abstractNumId w:val="14"/>
  </w:num>
  <w:num w:numId="22">
    <w:abstractNumId w:val="0"/>
  </w:num>
  <w:num w:numId="23">
    <w:abstractNumId w:val="24"/>
  </w:num>
  <w:num w:numId="24">
    <w:abstractNumId w:val="22"/>
  </w:num>
  <w:num w:numId="25">
    <w:abstractNumId w:val="27"/>
  </w:num>
  <w:num w:numId="26">
    <w:abstractNumId w:val="37"/>
  </w:num>
  <w:num w:numId="27">
    <w:abstractNumId w:val="1"/>
  </w:num>
  <w:num w:numId="28">
    <w:abstractNumId w:val="18"/>
  </w:num>
  <w:num w:numId="29">
    <w:abstractNumId w:val="15"/>
  </w:num>
  <w:num w:numId="30">
    <w:abstractNumId w:val="3"/>
  </w:num>
  <w:num w:numId="31">
    <w:abstractNumId w:val="11"/>
  </w:num>
  <w:num w:numId="32">
    <w:abstractNumId w:val="36"/>
  </w:num>
  <w:num w:numId="33">
    <w:abstractNumId w:val="4"/>
  </w:num>
  <w:num w:numId="34">
    <w:abstractNumId w:val="31"/>
  </w:num>
  <w:num w:numId="35">
    <w:abstractNumId w:val="23"/>
  </w:num>
  <w:num w:numId="36">
    <w:abstractNumId w:val="20"/>
  </w:num>
  <w:num w:numId="37">
    <w:abstractNumId w:val="29"/>
  </w:num>
  <w:num w:numId="38">
    <w:abstractNumId w:val="21"/>
  </w:num>
  <w:num w:numId="39">
    <w:abstractNumId w:val="35"/>
  </w:num>
  <w:num w:numId="4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903C4"/>
    <w:rsid w:val="000C36DB"/>
    <w:rsid w:val="000C51EB"/>
    <w:rsid w:val="000D7088"/>
    <w:rsid w:val="000E18E1"/>
    <w:rsid w:val="000E451E"/>
    <w:rsid w:val="000F097F"/>
    <w:rsid w:val="000F6F4F"/>
    <w:rsid w:val="001021D2"/>
    <w:rsid w:val="001068CF"/>
    <w:rsid w:val="00111B15"/>
    <w:rsid w:val="00120F73"/>
    <w:rsid w:val="0013047B"/>
    <w:rsid w:val="001371E3"/>
    <w:rsid w:val="00151BD6"/>
    <w:rsid w:val="0015254B"/>
    <w:rsid w:val="00153930"/>
    <w:rsid w:val="00157C00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1336"/>
    <w:rsid w:val="00292553"/>
    <w:rsid w:val="00292D38"/>
    <w:rsid w:val="002940EA"/>
    <w:rsid w:val="00295176"/>
    <w:rsid w:val="00296CE8"/>
    <w:rsid w:val="002A030C"/>
    <w:rsid w:val="002A460A"/>
    <w:rsid w:val="002A4F0A"/>
    <w:rsid w:val="002B420F"/>
    <w:rsid w:val="002B479C"/>
    <w:rsid w:val="002C1373"/>
    <w:rsid w:val="002C28BE"/>
    <w:rsid w:val="002D66C1"/>
    <w:rsid w:val="002E3A51"/>
    <w:rsid w:val="002F1EA6"/>
    <w:rsid w:val="00302344"/>
    <w:rsid w:val="0032703D"/>
    <w:rsid w:val="00327356"/>
    <w:rsid w:val="0032736A"/>
    <w:rsid w:val="0033056E"/>
    <w:rsid w:val="00330966"/>
    <w:rsid w:val="0033224C"/>
    <w:rsid w:val="00335303"/>
    <w:rsid w:val="003525FA"/>
    <w:rsid w:val="00356D9A"/>
    <w:rsid w:val="0036163F"/>
    <w:rsid w:val="00362229"/>
    <w:rsid w:val="00365DC7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6FF5"/>
    <w:rsid w:val="003E72A2"/>
    <w:rsid w:val="0040448F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4073"/>
    <w:rsid w:val="00482EA0"/>
    <w:rsid w:val="004935C4"/>
    <w:rsid w:val="004A4C77"/>
    <w:rsid w:val="004B32A3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01FC"/>
    <w:rsid w:val="0059453A"/>
    <w:rsid w:val="005954CB"/>
    <w:rsid w:val="005A4E2E"/>
    <w:rsid w:val="005A5429"/>
    <w:rsid w:val="005A7BD2"/>
    <w:rsid w:val="005B0530"/>
    <w:rsid w:val="005B0B7F"/>
    <w:rsid w:val="005C0E4B"/>
    <w:rsid w:val="005D4952"/>
    <w:rsid w:val="005E6995"/>
    <w:rsid w:val="005E6F26"/>
    <w:rsid w:val="005F09FF"/>
    <w:rsid w:val="005F55EE"/>
    <w:rsid w:val="006021AE"/>
    <w:rsid w:val="00604911"/>
    <w:rsid w:val="0060587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507F"/>
    <w:rsid w:val="00636FA7"/>
    <w:rsid w:val="00637255"/>
    <w:rsid w:val="00637D38"/>
    <w:rsid w:val="006406C6"/>
    <w:rsid w:val="006449BD"/>
    <w:rsid w:val="00646656"/>
    <w:rsid w:val="00654A31"/>
    <w:rsid w:val="006578DA"/>
    <w:rsid w:val="00662F3E"/>
    <w:rsid w:val="006637A5"/>
    <w:rsid w:val="006702AC"/>
    <w:rsid w:val="006703CB"/>
    <w:rsid w:val="00672BAB"/>
    <w:rsid w:val="00673153"/>
    <w:rsid w:val="00673768"/>
    <w:rsid w:val="006A7BF3"/>
    <w:rsid w:val="006B2CA4"/>
    <w:rsid w:val="006C70EE"/>
    <w:rsid w:val="006D1976"/>
    <w:rsid w:val="006E49FA"/>
    <w:rsid w:val="006F6FA1"/>
    <w:rsid w:val="00704426"/>
    <w:rsid w:val="00710E2A"/>
    <w:rsid w:val="007159C9"/>
    <w:rsid w:val="00716168"/>
    <w:rsid w:val="0071697C"/>
    <w:rsid w:val="0072796D"/>
    <w:rsid w:val="00740D5F"/>
    <w:rsid w:val="00744B43"/>
    <w:rsid w:val="00750B32"/>
    <w:rsid w:val="00752227"/>
    <w:rsid w:val="0075577C"/>
    <w:rsid w:val="00757890"/>
    <w:rsid w:val="007653C3"/>
    <w:rsid w:val="007702DD"/>
    <w:rsid w:val="00776D6C"/>
    <w:rsid w:val="0078178A"/>
    <w:rsid w:val="0079156D"/>
    <w:rsid w:val="0079250F"/>
    <w:rsid w:val="007C3838"/>
    <w:rsid w:val="007E5893"/>
    <w:rsid w:val="007F5FBC"/>
    <w:rsid w:val="00805D69"/>
    <w:rsid w:val="00812620"/>
    <w:rsid w:val="00814FD0"/>
    <w:rsid w:val="008234F2"/>
    <w:rsid w:val="00825360"/>
    <w:rsid w:val="0083315C"/>
    <w:rsid w:val="00834F76"/>
    <w:rsid w:val="008423E5"/>
    <w:rsid w:val="00853E05"/>
    <w:rsid w:val="00856408"/>
    <w:rsid w:val="008742B7"/>
    <w:rsid w:val="00885C33"/>
    <w:rsid w:val="00890E65"/>
    <w:rsid w:val="008A4F59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21C9A"/>
    <w:rsid w:val="00934C8A"/>
    <w:rsid w:val="00942BD0"/>
    <w:rsid w:val="0094798D"/>
    <w:rsid w:val="00951F79"/>
    <w:rsid w:val="00956D49"/>
    <w:rsid w:val="00961A10"/>
    <w:rsid w:val="00961EEC"/>
    <w:rsid w:val="00965408"/>
    <w:rsid w:val="00965FDD"/>
    <w:rsid w:val="00970988"/>
    <w:rsid w:val="00971AD4"/>
    <w:rsid w:val="00992C2E"/>
    <w:rsid w:val="00993065"/>
    <w:rsid w:val="009A0D29"/>
    <w:rsid w:val="009A3088"/>
    <w:rsid w:val="009A7FB2"/>
    <w:rsid w:val="009B1224"/>
    <w:rsid w:val="009B71C3"/>
    <w:rsid w:val="009C01F4"/>
    <w:rsid w:val="009C5A3C"/>
    <w:rsid w:val="009C6952"/>
    <w:rsid w:val="009C7D1D"/>
    <w:rsid w:val="009E2678"/>
    <w:rsid w:val="009E3BFF"/>
    <w:rsid w:val="009F4F58"/>
    <w:rsid w:val="009F5FD3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863DB"/>
    <w:rsid w:val="00AA24A3"/>
    <w:rsid w:val="00AA626A"/>
    <w:rsid w:val="00AA6ECF"/>
    <w:rsid w:val="00AB1E13"/>
    <w:rsid w:val="00AB4B68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70011"/>
    <w:rsid w:val="00B74B03"/>
    <w:rsid w:val="00B80D0C"/>
    <w:rsid w:val="00B82004"/>
    <w:rsid w:val="00B82B03"/>
    <w:rsid w:val="00B878E6"/>
    <w:rsid w:val="00BA1E14"/>
    <w:rsid w:val="00BA3D68"/>
    <w:rsid w:val="00BA50EB"/>
    <w:rsid w:val="00BA5D97"/>
    <w:rsid w:val="00BC062F"/>
    <w:rsid w:val="00BC0E13"/>
    <w:rsid w:val="00BC3A56"/>
    <w:rsid w:val="00BC56AC"/>
    <w:rsid w:val="00BD3E2A"/>
    <w:rsid w:val="00BD75DD"/>
    <w:rsid w:val="00BE080F"/>
    <w:rsid w:val="00BF39AB"/>
    <w:rsid w:val="00BF3BF2"/>
    <w:rsid w:val="00BF4BE9"/>
    <w:rsid w:val="00C16A61"/>
    <w:rsid w:val="00C207FE"/>
    <w:rsid w:val="00C268DB"/>
    <w:rsid w:val="00C34C15"/>
    <w:rsid w:val="00C35384"/>
    <w:rsid w:val="00C401E8"/>
    <w:rsid w:val="00C4222D"/>
    <w:rsid w:val="00C4631B"/>
    <w:rsid w:val="00C52F20"/>
    <w:rsid w:val="00C66559"/>
    <w:rsid w:val="00C70D64"/>
    <w:rsid w:val="00C77F20"/>
    <w:rsid w:val="00C95AA6"/>
    <w:rsid w:val="00C969D3"/>
    <w:rsid w:val="00CA1BE0"/>
    <w:rsid w:val="00CA1E58"/>
    <w:rsid w:val="00CB467A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222E7"/>
    <w:rsid w:val="00D356CC"/>
    <w:rsid w:val="00D52906"/>
    <w:rsid w:val="00D60825"/>
    <w:rsid w:val="00D639A5"/>
    <w:rsid w:val="00D75D47"/>
    <w:rsid w:val="00D818E8"/>
    <w:rsid w:val="00D83570"/>
    <w:rsid w:val="00D83E2F"/>
    <w:rsid w:val="00D8642C"/>
    <w:rsid w:val="00D96385"/>
    <w:rsid w:val="00D96D99"/>
    <w:rsid w:val="00DA0670"/>
    <w:rsid w:val="00DA214C"/>
    <w:rsid w:val="00DB53CA"/>
    <w:rsid w:val="00DB5DB3"/>
    <w:rsid w:val="00DB5F66"/>
    <w:rsid w:val="00DB65CE"/>
    <w:rsid w:val="00DC0066"/>
    <w:rsid w:val="00DC3AD4"/>
    <w:rsid w:val="00DC52F2"/>
    <w:rsid w:val="00DD43D3"/>
    <w:rsid w:val="00DD6D6A"/>
    <w:rsid w:val="00DE2B9C"/>
    <w:rsid w:val="00DE5A06"/>
    <w:rsid w:val="00DF49B1"/>
    <w:rsid w:val="00DF4D07"/>
    <w:rsid w:val="00DF6386"/>
    <w:rsid w:val="00DF7BEA"/>
    <w:rsid w:val="00E05A6C"/>
    <w:rsid w:val="00E17B01"/>
    <w:rsid w:val="00E32CFE"/>
    <w:rsid w:val="00E424D6"/>
    <w:rsid w:val="00E47AB6"/>
    <w:rsid w:val="00E523FE"/>
    <w:rsid w:val="00E56F6C"/>
    <w:rsid w:val="00E606A5"/>
    <w:rsid w:val="00E64780"/>
    <w:rsid w:val="00E647D6"/>
    <w:rsid w:val="00E77AAC"/>
    <w:rsid w:val="00E910C6"/>
    <w:rsid w:val="00E954BF"/>
    <w:rsid w:val="00E97A35"/>
    <w:rsid w:val="00EA7AD0"/>
    <w:rsid w:val="00EC12B8"/>
    <w:rsid w:val="00EC397C"/>
    <w:rsid w:val="00EC40A7"/>
    <w:rsid w:val="00EE150F"/>
    <w:rsid w:val="00EE173D"/>
    <w:rsid w:val="00EF48A2"/>
    <w:rsid w:val="00F02CE0"/>
    <w:rsid w:val="00F04C44"/>
    <w:rsid w:val="00F07F65"/>
    <w:rsid w:val="00F21D7F"/>
    <w:rsid w:val="00F31496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2E2A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B6361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6D09-1842-4631-86E3-D3387DAC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4</cp:revision>
  <cp:lastPrinted>2015-11-10T14:50:00Z</cp:lastPrinted>
  <dcterms:created xsi:type="dcterms:W3CDTF">2015-12-14T20:42:00Z</dcterms:created>
  <dcterms:modified xsi:type="dcterms:W3CDTF">2015-12-15T17:49:00Z</dcterms:modified>
</cp:coreProperties>
</file>